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5207F" w14:textId="77777777" w:rsidR="006F4AA3" w:rsidRPr="00BB1EB0" w:rsidRDefault="006F4AA3" w:rsidP="006F4AA3">
      <w:pPr>
        <w:spacing w:line="360" w:lineRule="auto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  <w:r w:rsidRPr="00BB1EB0">
        <w:rPr>
          <w:rFonts w:asciiTheme="majorHAnsi" w:hAnsiTheme="majorHAnsi" w:cstheme="majorHAnsi"/>
          <w:b/>
          <w:sz w:val="36"/>
          <w:szCs w:val="36"/>
          <w:u w:val="single"/>
        </w:rPr>
        <w:t>Перечень документации педагога-психолога ДОУ</w:t>
      </w:r>
    </w:p>
    <w:p w14:paraId="13EC82BA" w14:textId="77777777" w:rsidR="006F4AA3" w:rsidRPr="00BB1EB0" w:rsidRDefault="006F4AA3" w:rsidP="006F4AA3">
      <w:pPr>
        <w:spacing w:line="36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BB1EB0">
        <w:rPr>
          <w:rFonts w:cstheme="minorHAnsi"/>
          <w:sz w:val="28"/>
          <w:szCs w:val="28"/>
        </w:rPr>
        <w:t>Документация педагога-психолога разделяется на следующие виды:</w:t>
      </w:r>
    </w:p>
    <w:p w14:paraId="735FE432" w14:textId="77777777" w:rsidR="006F4AA3" w:rsidRPr="00BB1EB0" w:rsidRDefault="006F4AA3" w:rsidP="006F4AA3">
      <w:pPr>
        <w:pStyle w:val="a3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BB1EB0">
        <w:rPr>
          <w:rFonts w:cstheme="minorHAnsi"/>
          <w:sz w:val="28"/>
          <w:szCs w:val="28"/>
        </w:rPr>
        <w:t>Законодательно - правовые акты и нормативные документы;</w:t>
      </w:r>
    </w:p>
    <w:p w14:paraId="40C24F12" w14:textId="77777777" w:rsidR="006F4AA3" w:rsidRPr="00BB1EB0" w:rsidRDefault="006F4AA3" w:rsidP="006F4AA3">
      <w:pPr>
        <w:pStyle w:val="a3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BB1EB0">
        <w:rPr>
          <w:rFonts w:cstheme="minorHAnsi"/>
          <w:sz w:val="28"/>
          <w:szCs w:val="28"/>
        </w:rPr>
        <w:t>Организационно-методическая документация;</w:t>
      </w:r>
    </w:p>
    <w:p w14:paraId="79603795" w14:textId="77777777" w:rsidR="006F4AA3" w:rsidRDefault="006F4AA3" w:rsidP="006F4AA3">
      <w:pPr>
        <w:pStyle w:val="a3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BB1EB0">
        <w:rPr>
          <w:rFonts w:cstheme="minorHAnsi"/>
          <w:sz w:val="28"/>
          <w:szCs w:val="28"/>
        </w:rPr>
        <w:t>Специальная документация.</w:t>
      </w:r>
    </w:p>
    <w:p w14:paraId="7B414B5B" w14:textId="77777777" w:rsidR="006F4AA3" w:rsidRDefault="006F4AA3" w:rsidP="006F4AA3">
      <w:pPr>
        <w:pStyle w:val="a3"/>
        <w:spacing w:line="360" w:lineRule="auto"/>
        <w:jc w:val="both"/>
        <w:rPr>
          <w:rFonts w:eastAsia="Times New Roman" w:cstheme="minorHAnsi"/>
          <w:b/>
          <w:bCs/>
          <w:color w:val="000000" w:themeColor="text1"/>
          <w:spacing w:val="18"/>
          <w:sz w:val="28"/>
          <w:szCs w:val="28"/>
          <w:lang w:eastAsia="ru-RU"/>
        </w:rPr>
      </w:pPr>
    </w:p>
    <w:p w14:paraId="12F4E88F" w14:textId="77777777" w:rsidR="006F4AA3" w:rsidRDefault="006F4AA3" w:rsidP="006F4AA3">
      <w:pPr>
        <w:pStyle w:val="a3"/>
        <w:spacing w:line="360" w:lineRule="auto"/>
        <w:jc w:val="both"/>
        <w:rPr>
          <w:rFonts w:cstheme="minorHAnsi"/>
          <w:b/>
          <w:i/>
          <w:sz w:val="28"/>
          <w:szCs w:val="28"/>
          <w:u w:val="single"/>
        </w:rPr>
      </w:pPr>
      <w:r w:rsidRPr="00BB1EB0">
        <w:rPr>
          <w:rFonts w:cstheme="minorHAnsi"/>
          <w:b/>
          <w:i/>
          <w:sz w:val="28"/>
          <w:szCs w:val="28"/>
          <w:u w:val="single"/>
        </w:rPr>
        <w:t>Законодательно - правовые акты и нормативные документ</w:t>
      </w:r>
      <w:r>
        <w:rPr>
          <w:rFonts w:cstheme="minorHAnsi"/>
          <w:b/>
          <w:i/>
          <w:sz w:val="28"/>
          <w:szCs w:val="28"/>
          <w:u w:val="single"/>
        </w:rPr>
        <w:t>ы</w:t>
      </w:r>
    </w:p>
    <w:p w14:paraId="588A6B39" w14:textId="77777777" w:rsidR="006F4AA3" w:rsidRPr="00BB1EB0" w:rsidRDefault="006F4AA3" w:rsidP="006F4AA3">
      <w:pPr>
        <w:pStyle w:val="a3"/>
        <w:spacing w:line="360" w:lineRule="auto"/>
        <w:jc w:val="center"/>
        <w:rPr>
          <w:rFonts w:eastAsia="Times New Roman" w:cstheme="minorHAnsi"/>
          <w:b/>
          <w:bCs/>
          <w:i/>
          <w:color w:val="000000" w:themeColor="text1"/>
          <w:spacing w:val="18"/>
          <w:sz w:val="28"/>
          <w:szCs w:val="28"/>
          <w:lang w:eastAsia="ru-RU"/>
        </w:rPr>
      </w:pPr>
      <w:r w:rsidRPr="00BB1EB0">
        <w:rPr>
          <w:rFonts w:cstheme="minorHAnsi"/>
          <w:b/>
          <w:i/>
          <w:sz w:val="28"/>
          <w:szCs w:val="28"/>
        </w:rPr>
        <w:t>Международные</w:t>
      </w:r>
    </w:p>
    <w:p w14:paraId="5140492A" w14:textId="77777777" w:rsidR="006F4AA3" w:rsidRPr="00BB1EB0" w:rsidRDefault="006F4AA3" w:rsidP="006F4AA3">
      <w:pPr>
        <w:pStyle w:val="a3"/>
        <w:numPr>
          <w:ilvl w:val="0"/>
          <w:numId w:val="4"/>
        </w:numPr>
        <w:rPr>
          <w:rFonts w:eastAsia="Times New Roman" w:cstheme="minorHAnsi"/>
          <w:bCs/>
          <w:color w:val="000000" w:themeColor="text1"/>
          <w:spacing w:val="18"/>
          <w:sz w:val="28"/>
          <w:szCs w:val="28"/>
          <w:lang w:eastAsia="ru-RU"/>
        </w:rPr>
      </w:pPr>
      <w:r w:rsidRPr="00BB1EB0">
        <w:rPr>
          <w:rFonts w:eastAsia="Times New Roman" w:cstheme="minorHAnsi"/>
          <w:bCs/>
          <w:color w:val="000000" w:themeColor="text1"/>
          <w:spacing w:val="18"/>
          <w:sz w:val="28"/>
          <w:szCs w:val="28"/>
          <w:lang w:eastAsia="ru-RU"/>
        </w:rPr>
        <w:t>Конвенция ООН о правах ребенка.</w:t>
      </w:r>
    </w:p>
    <w:p w14:paraId="2A43B9D5" w14:textId="77777777" w:rsidR="006F4AA3" w:rsidRPr="00BB1EB0" w:rsidRDefault="006F4AA3" w:rsidP="006F4AA3">
      <w:pPr>
        <w:pStyle w:val="a3"/>
        <w:spacing w:line="360" w:lineRule="auto"/>
        <w:rPr>
          <w:rFonts w:cstheme="minorHAnsi"/>
          <w:b/>
          <w:i/>
          <w:sz w:val="28"/>
          <w:szCs w:val="28"/>
          <w:u w:val="single"/>
        </w:rPr>
      </w:pPr>
    </w:p>
    <w:p w14:paraId="033CF799" w14:textId="77777777" w:rsidR="006F4AA3" w:rsidRPr="00BB1EB0" w:rsidRDefault="006F4AA3" w:rsidP="006F4AA3">
      <w:pPr>
        <w:pStyle w:val="a3"/>
        <w:spacing w:line="360" w:lineRule="auto"/>
        <w:jc w:val="center"/>
        <w:rPr>
          <w:rFonts w:eastAsia="Times New Roman" w:cstheme="minorHAnsi"/>
          <w:b/>
          <w:bCs/>
          <w:i/>
          <w:color w:val="000000" w:themeColor="text1"/>
          <w:spacing w:val="18"/>
          <w:sz w:val="28"/>
          <w:szCs w:val="28"/>
          <w:lang w:eastAsia="ru-RU"/>
        </w:rPr>
      </w:pPr>
      <w:r w:rsidRPr="00BB1EB0">
        <w:rPr>
          <w:rFonts w:cstheme="minorHAnsi"/>
          <w:b/>
          <w:i/>
          <w:sz w:val="28"/>
          <w:szCs w:val="28"/>
        </w:rPr>
        <w:t>Федеральные</w:t>
      </w:r>
    </w:p>
    <w:p w14:paraId="54F36C8B" w14:textId="77777777" w:rsidR="006F4AA3" w:rsidRPr="00BB1EB0" w:rsidRDefault="006F4AA3" w:rsidP="006F4AA3">
      <w:pPr>
        <w:pStyle w:val="a3"/>
        <w:numPr>
          <w:ilvl w:val="0"/>
          <w:numId w:val="4"/>
        </w:numPr>
        <w:rPr>
          <w:rFonts w:eastAsia="Times New Roman" w:cstheme="minorHAnsi"/>
          <w:bCs/>
          <w:color w:val="000000" w:themeColor="text1"/>
          <w:spacing w:val="18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>Конституция РФ</w:t>
      </w:r>
    </w:p>
    <w:p w14:paraId="1997E0AD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>Федеральный закон «Об образовании в Российской Федерации» от 29.12.2012 N 273-ФЗ</w:t>
      </w:r>
    </w:p>
    <w:p w14:paraId="7292FE99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cstheme="minorHAnsi"/>
          <w:color w:val="000000" w:themeColor="text1"/>
          <w:sz w:val="28"/>
          <w:szCs w:val="28"/>
          <w:shd w:val="clear" w:color="auto" w:fill="FFFFFF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0C3E24CD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Федеральный государственный образовательный стандарт (ФГОС) — редакция от 21.01.2019 г.  </w:t>
      </w:r>
    </w:p>
    <w:p w14:paraId="471691A2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Приказ от 31 июля 2020 г. № 373 «Об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образования»  </w:t>
      </w:r>
    </w:p>
    <w:p w14:paraId="47DDC06E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Профессиональный стандарт «Педагог-психолог» (психолог в сфере образования)  </w:t>
      </w:r>
    </w:p>
    <w:p w14:paraId="212C07DE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Этический кодекс педагога-психолога  </w:t>
      </w:r>
    </w:p>
    <w:p w14:paraId="31368333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lastRenderedPageBreak/>
        <w:t xml:space="preserve">Письмо МО РФ № 70/23-16 от 07.04.1999г. «О практике проведения диагностики развития ребёнка в системе дошкольного образования»  </w:t>
      </w:r>
    </w:p>
    <w:p w14:paraId="1354142C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>Инструктивное письмо от 24.12.2001 № 29/1889-</w:t>
      </w:r>
      <w:proofErr w:type="gramStart"/>
      <w:r w:rsidRPr="00BB1EB0">
        <w:rPr>
          <w:rFonts w:eastAsia="Times New Roman" w:cstheme="minorHAnsi"/>
          <w:sz w:val="28"/>
          <w:szCs w:val="28"/>
          <w:lang w:eastAsia="ru-RU"/>
        </w:rPr>
        <w:t>6  «</w:t>
      </w:r>
      <w:proofErr w:type="gramEnd"/>
      <w:r w:rsidRPr="00BB1EB0">
        <w:rPr>
          <w:rFonts w:eastAsia="Times New Roman" w:cstheme="minorHAnsi"/>
          <w:sz w:val="28"/>
          <w:szCs w:val="28"/>
          <w:lang w:eastAsia="ru-RU"/>
        </w:rPr>
        <w:t xml:space="preserve">Об использовании рабочего времени педагога-психолога образовательного учреждения»  </w:t>
      </w:r>
    </w:p>
    <w:p w14:paraId="1B968AE4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Постановление № 88 от 21 апреля 1993 года «Об утверждении нормативов по определению численности персонала, занятого обслуживанием дошкольных учреждений»  </w:t>
      </w:r>
    </w:p>
    <w:p w14:paraId="795B1B6D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Письмо МНО РСФСР от 30.05.1989 г. № 542/13 «О введении должности психолога в учреждениях народного образования.»  </w:t>
      </w:r>
    </w:p>
    <w:p w14:paraId="37381331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Приказ МО РФ от 22.10.1999 г. №636 «Об утверждении положения о службе практической психологии в системе МО РФ»  </w:t>
      </w:r>
    </w:p>
    <w:p w14:paraId="7D451C88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Приказ Министерства образования и науки Российской Федерации от 20 сентября 2013 г. №1082» Об утверждении Положения о ПМПК»  </w:t>
      </w:r>
    </w:p>
    <w:p w14:paraId="5F649686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>Письмо МО РФ от 22.01.98 № 20-58-07 ин/20-4 «Об учителях логопедах и педагогах-психологах образовательных учреждений»</w:t>
      </w:r>
      <w:r w:rsidRPr="00BB1EB0">
        <w:rPr>
          <w:rFonts w:eastAsia="Times New Roman" w:cstheme="minorHAnsi"/>
          <w:sz w:val="28"/>
          <w:szCs w:val="28"/>
          <w:u w:val="single"/>
          <w:lang w:eastAsia="ru-RU"/>
        </w:rPr>
        <w:t> </w:t>
      </w:r>
      <w:r w:rsidRPr="00BB1EB0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14:paraId="30EF7C1B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Письмо МО РФ от 27.06.03 № 28-51-513/16.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  </w:t>
      </w:r>
    </w:p>
    <w:p w14:paraId="6E78E116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Приложение к письму Департамента общего и дошкольного образования от 17.02.2004 № 14-51-36/13 «Об использовании программ индивидуального адаптивного развития при подготовке детей к школе»  </w:t>
      </w:r>
    </w:p>
    <w:p w14:paraId="2E5FFB8F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>Постановление Правительства РФ от 8 августа 2013 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 </w:t>
      </w:r>
    </w:p>
    <w:p w14:paraId="33426C73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B1EB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Приказ МО и науки РФ № 1601 от 22.12.2014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</w:t>
      </w:r>
      <w:r w:rsidRPr="00BB1EB0">
        <w:rPr>
          <w:rFonts w:cstheme="minorHAnsi"/>
          <w:color w:val="000000" w:themeColor="text1"/>
          <w:sz w:val="28"/>
          <w:szCs w:val="28"/>
          <w:shd w:val="clear" w:color="auto" w:fill="FFFFFF"/>
        </w:rPr>
        <w:lastRenderedPageBreak/>
        <w:t>учебной нагрузки педагогических работников, оговариваемой в трудовом договоре» (по педагогам-психологам — пункт 2.1.) </w:t>
      </w:r>
    </w:p>
    <w:p w14:paraId="164746E8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Приказ Минобрнауки России от 11.05.2016 N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(по педагогам -психологам — пункт VIII)  </w:t>
      </w:r>
    </w:p>
    <w:p w14:paraId="4777DE90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Постановление Правительства РФ от 14.05.2015 N 466 «О ежегодных основных удлиненных оплачиваемых отпусках»  </w:t>
      </w:r>
    </w:p>
    <w:p w14:paraId="5CA22190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Постановление Правительства РФ от 7 апреля 2017г. № 419 «О внесении изменений в приложение к постановлению Правительства РФ от 14 мая 2015 г. № 466» </w:t>
      </w:r>
    </w:p>
    <w:p w14:paraId="52EE76B1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Письмо департамента государственной политики в сфере общего образования от 20.07.2017 г. № 08 -ПГ-МОН-26725 «О регулировании вопросов образования лиц с инвалидностью и ограниченными возможностями здоровья» </w:t>
      </w:r>
    </w:p>
    <w:p w14:paraId="214C34ED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Концепция развития психологической службы в системе образования в РФ на период до 2025 года (утв. Минобрнауки России от 19.12.2017 года)  </w:t>
      </w:r>
    </w:p>
    <w:p w14:paraId="03972CA9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Письмо МО и науки РФ от 30 июля 2018 г. № 07 — 4587 (проект нормативов штатной численности педагогов-психологов в образовательных организациях) </w:t>
      </w:r>
    </w:p>
    <w:p w14:paraId="59990A96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Письмо МП РФ от 20.02.2019 № ТС-551/07 «О сопровождении образования обучающихся с ОВЗ и инвалидностью» (про тьюторов и ассистентов) </w:t>
      </w:r>
    </w:p>
    <w:p w14:paraId="5F38095D" w14:textId="77777777" w:rsidR="006F4AA3" w:rsidRPr="00BB1EB0" w:rsidRDefault="006F4AA3" w:rsidP="006F4AA3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Распоряжение МП РФ от 09.09.2019 N Р-93 «Об утверждении примерного Положения о психолого-педагогическом консилиуме образовательной организации»  </w:t>
      </w:r>
    </w:p>
    <w:p w14:paraId="03CC0BB5" w14:textId="77777777" w:rsidR="006F4AA3" w:rsidRPr="00BB1EB0" w:rsidRDefault="006F4AA3" w:rsidP="006F4AA3">
      <w:pPr>
        <w:shd w:val="clear" w:color="auto" w:fill="FFFFFF"/>
        <w:spacing w:after="0" w:line="360" w:lineRule="auto"/>
        <w:jc w:val="center"/>
        <w:textAlignment w:val="baseline"/>
        <w:rPr>
          <w:rFonts w:cstheme="minorHAnsi"/>
          <w:b/>
          <w:sz w:val="28"/>
          <w:szCs w:val="28"/>
        </w:rPr>
      </w:pPr>
      <w:r w:rsidRPr="00BB1EB0">
        <w:rPr>
          <w:rFonts w:cstheme="minorHAnsi"/>
          <w:b/>
          <w:sz w:val="28"/>
          <w:szCs w:val="28"/>
        </w:rPr>
        <w:t>Региональные</w:t>
      </w:r>
    </w:p>
    <w:p w14:paraId="45E9C6D7" w14:textId="77777777" w:rsidR="006F4AA3" w:rsidRPr="00BB1EB0" w:rsidRDefault="006F4AA3" w:rsidP="006F4AA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sz w:val="28"/>
          <w:szCs w:val="28"/>
        </w:rPr>
      </w:pPr>
      <w:r w:rsidRPr="00BB1EB0">
        <w:rPr>
          <w:rFonts w:cstheme="minorHAnsi"/>
          <w:sz w:val="28"/>
          <w:szCs w:val="28"/>
        </w:rPr>
        <w:t>Перечень документов у каждого региона свой.</w:t>
      </w:r>
    </w:p>
    <w:p w14:paraId="347E06C4" w14:textId="77777777" w:rsidR="006F4AA3" w:rsidRDefault="006F4AA3" w:rsidP="006F4AA3">
      <w:pPr>
        <w:shd w:val="clear" w:color="auto" w:fill="FFFFFF"/>
        <w:spacing w:after="0" w:line="360" w:lineRule="auto"/>
        <w:jc w:val="center"/>
        <w:textAlignment w:val="baseline"/>
        <w:rPr>
          <w:rFonts w:cstheme="minorHAnsi"/>
          <w:b/>
          <w:sz w:val="28"/>
          <w:szCs w:val="28"/>
        </w:rPr>
      </w:pPr>
    </w:p>
    <w:p w14:paraId="61D64CD1" w14:textId="77777777" w:rsidR="006F4AA3" w:rsidRPr="00BB1EB0" w:rsidRDefault="006F4AA3" w:rsidP="006F4AA3">
      <w:pPr>
        <w:shd w:val="clear" w:color="auto" w:fill="FFFFFF"/>
        <w:spacing w:after="0" w:line="360" w:lineRule="auto"/>
        <w:jc w:val="center"/>
        <w:textAlignment w:val="baseline"/>
        <w:rPr>
          <w:rFonts w:cstheme="minorHAnsi"/>
          <w:b/>
          <w:sz w:val="28"/>
          <w:szCs w:val="28"/>
        </w:rPr>
      </w:pPr>
      <w:r w:rsidRPr="00BB1EB0">
        <w:rPr>
          <w:rFonts w:cstheme="minorHAnsi"/>
          <w:b/>
          <w:sz w:val="28"/>
          <w:szCs w:val="28"/>
        </w:rPr>
        <w:lastRenderedPageBreak/>
        <w:t>На уровне ДОУ</w:t>
      </w:r>
    </w:p>
    <w:p w14:paraId="754DCFEE" w14:textId="77777777" w:rsidR="006F4AA3" w:rsidRPr="00BB1EB0" w:rsidRDefault="006F4AA3" w:rsidP="006F4AA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sz w:val="28"/>
          <w:szCs w:val="28"/>
        </w:rPr>
      </w:pPr>
      <w:r w:rsidRPr="00BB1EB0">
        <w:rPr>
          <w:rFonts w:cstheme="minorHAnsi"/>
          <w:sz w:val="28"/>
          <w:szCs w:val="28"/>
        </w:rPr>
        <w:t>Положение о психологической службе в ДОУ;</w:t>
      </w:r>
    </w:p>
    <w:p w14:paraId="452ECDC7" w14:textId="77777777" w:rsidR="006F4AA3" w:rsidRPr="00BB1EB0" w:rsidRDefault="006F4AA3" w:rsidP="006F4AA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sz w:val="28"/>
          <w:szCs w:val="28"/>
        </w:rPr>
      </w:pPr>
      <w:r w:rsidRPr="00BB1EB0">
        <w:rPr>
          <w:rFonts w:cstheme="minorHAnsi"/>
          <w:sz w:val="28"/>
          <w:szCs w:val="28"/>
        </w:rPr>
        <w:t>Положение о рабочей программе</w:t>
      </w:r>
    </w:p>
    <w:p w14:paraId="2F992FEC" w14:textId="77777777" w:rsidR="006F4AA3" w:rsidRPr="00BB1EB0" w:rsidRDefault="006F4AA3" w:rsidP="006F4AA3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cstheme="minorHAnsi"/>
          <w:sz w:val="28"/>
          <w:szCs w:val="28"/>
        </w:rPr>
      </w:pPr>
    </w:p>
    <w:p w14:paraId="22D04867" w14:textId="77777777" w:rsidR="006F4AA3" w:rsidRPr="00BB1EB0" w:rsidRDefault="006F4AA3" w:rsidP="006F4AA3">
      <w:pPr>
        <w:spacing w:line="360" w:lineRule="auto"/>
        <w:jc w:val="center"/>
        <w:rPr>
          <w:rFonts w:cstheme="minorHAnsi"/>
          <w:b/>
          <w:i/>
          <w:sz w:val="28"/>
          <w:szCs w:val="28"/>
          <w:u w:val="single"/>
        </w:rPr>
      </w:pPr>
      <w:r w:rsidRPr="00BB1EB0">
        <w:rPr>
          <w:rFonts w:cstheme="minorHAnsi"/>
          <w:b/>
          <w:i/>
          <w:sz w:val="28"/>
          <w:szCs w:val="28"/>
          <w:u w:val="single"/>
        </w:rPr>
        <w:t>Организационно-методическая документация:</w:t>
      </w:r>
    </w:p>
    <w:p w14:paraId="2B765ED4" w14:textId="77777777" w:rsidR="006F4AA3" w:rsidRPr="00BB1EB0" w:rsidRDefault="006F4AA3" w:rsidP="006F4AA3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 xml:space="preserve">В профессиональном стандарте «Педагог-психолог» (психолог в сфере образования) говорится о том, что педагог-психолог в своей деятельности должен </w:t>
      </w:r>
      <w:proofErr w:type="gramStart"/>
      <w:r w:rsidRPr="00BB1EB0">
        <w:rPr>
          <w:rFonts w:eastAsia="Times New Roman" w:cstheme="minorHAnsi"/>
          <w:sz w:val="28"/>
          <w:szCs w:val="28"/>
          <w:lang w:eastAsia="ru-RU"/>
        </w:rPr>
        <w:t xml:space="preserve">вести 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B1EB0">
        <w:rPr>
          <w:rFonts w:eastAsia="Times New Roman" w:cstheme="minorHAnsi"/>
          <w:sz w:val="28"/>
          <w:szCs w:val="28"/>
          <w:lang w:eastAsia="ru-RU"/>
        </w:rPr>
        <w:t>следующую</w:t>
      </w:r>
      <w:proofErr w:type="gramEnd"/>
      <w:r w:rsidRPr="00BB1EB0">
        <w:rPr>
          <w:rFonts w:eastAsia="Times New Roman" w:cstheme="minorHAnsi"/>
          <w:sz w:val="28"/>
          <w:szCs w:val="28"/>
          <w:lang w:eastAsia="ru-RU"/>
        </w:rPr>
        <w:t xml:space="preserve"> документацию:</w:t>
      </w:r>
    </w:p>
    <w:p w14:paraId="7720A276" w14:textId="77777777" w:rsidR="006F4AA3" w:rsidRPr="00BB1EB0" w:rsidRDefault="006F4AA3" w:rsidP="006F4AA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>Планы работы (годовой план работы педагога-психолога, план работы на лето, план работы по самообразованию).</w:t>
      </w:r>
    </w:p>
    <w:p w14:paraId="3A057297" w14:textId="77777777" w:rsidR="006F4AA3" w:rsidRPr="00BB1EB0" w:rsidRDefault="006F4AA3" w:rsidP="006F4AA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>Журналы учёта видов работ педагога-психолога (журнал учёта индивидуальных форм работы, журнал учёта групповых форм работы, журнал консультаций).</w:t>
      </w:r>
    </w:p>
    <w:p w14:paraId="7E09F015" w14:textId="77777777" w:rsidR="006F4AA3" w:rsidRPr="00BB1EB0" w:rsidRDefault="006F4AA3" w:rsidP="006F4AA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>Отчёты (аналитический отчёт о проделанной работе за год, аналитические справки по итогам адаптации, аналитические справки по результатам диагностики готовности к школе и т.д.).</w:t>
      </w:r>
    </w:p>
    <w:p w14:paraId="5E4C3EAD" w14:textId="77777777" w:rsidR="006F4AA3" w:rsidRPr="00BB1EB0" w:rsidRDefault="006F4AA3" w:rsidP="006F4AA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>Циклограмма работы педагога-психолога.</w:t>
      </w:r>
    </w:p>
    <w:p w14:paraId="2E0D662A" w14:textId="77777777" w:rsidR="006F4AA3" w:rsidRPr="00BB1EB0" w:rsidRDefault="006F4AA3" w:rsidP="006F4AA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>График работы педагога-психолога.</w:t>
      </w:r>
    </w:p>
    <w:p w14:paraId="531521A3" w14:textId="77777777" w:rsidR="006F4AA3" w:rsidRPr="00BB1EB0" w:rsidRDefault="006F4AA3" w:rsidP="006F4AA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B1EB0">
        <w:rPr>
          <w:rFonts w:eastAsia="Times New Roman" w:cstheme="minorHAnsi"/>
          <w:sz w:val="28"/>
          <w:szCs w:val="28"/>
          <w:lang w:eastAsia="ru-RU"/>
        </w:rPr>
        <w:t>Программы (рабочие программы, программы индивидуальной работы психолога с детьми и т.д.)</w:t>
      </w:r>
    </w:p>
    <w:p w14:paraId="6CB855E2" w14:textId="77777777" w:rsidR="006F4AA3" w:rsidRPr="00BB1EB0" w:rsidRDefault="006F4AA3" w:rsidP="006F4AA3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BB1EB0">
        <w:rPr>
          <w:rFonts w:cstheme="minorHAnsi"/>
          <w:b/>
          <w:sz w:val="28"/>
          <w:szCs w:val="28"/>
        </w:rPr>
        <w:t>Специальная документация:</w:t>
      </w:r>
    </w:p>
    <w:p w14:paraId="76C3BFFA" w14:textId="77777777" w:rsidR="006F4AA3" w:rsidRPr="00BB1EB0" w:rsidRDefault="006F4AA3" w:rsidP="006F4AA3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BB1EB0">
        <w:rPr>
          <w:rFonts w:cstheme="minorHAnsi"/>
          <w:color w:val="000000" w:themeColor="text1"/>
          <w:sz w:val="28"/>
          <w:szCs w:val="28"/>
        </w:rPr>
        <w:t>Индивидуальная карта психического развития воспитанника детского сада, получающего психологическое сопровождение;</w:t>
      </w:r>
    </w:p>
    <w:p w14:paraId="4EA8C3D8" w14:textId="77777777" w:rsidR="006F4AA3" w:rsidRPr="00BB1EB0" w:rsidRDefault="006F4AA3" w:rsidP="006F4AA3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BB1EB0">
        <w:rPr>
          <w:rFonts w:cstheme="minorHAnsi"/>
          <w:color w:val="000000" w:themeColor="text1"/>
          <w:sz w:val="28"/>
          <w:szCs w:val="28"/>
        </w:rPr>
        <w:t>Протоколы диагностик;</w:t>
      </w:r>
    </w:p>
    <w:p w14:paraId="3B6E1035" w14:textId="77777777" w:rsidR="006F4AA3" w:rsidRPr="00BB1EB0" w:rsidRDefault="006F4AA3" w:rsidP="006F4AA3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BB1EB0">
        <w:rPr>
          <w:rFonts w:cstheme="minorHAnsi"/>
          <w:color w:val="000000" w:themeColor="text1"/>
          <w:sz w:val="28"/>
          <w:szCs w:val="28"/>
        </w:rPr>
        <w:t>Психологические заключения.</w:t>
      </w:r>
    </w:p>
    <w:p w14:paraId="087099D3" w14:textId="77777777" w:rsidR="006F4AA3" w:rsidRPr="00BB1EB0" w:rsidRDefault="006F4AA3" w:rsidP="006F4AA3">
      <w:pPr>
        <w:spacing w:line="360" w:lineRule="auto"/>
        <w:jc w:val="both"/>
        <w:rPr>
          <w:rFonts w:cstheme="minorHAnsi"/>
          <w:sz w:val="28"/>
          <w:szCs w:val="28"/>
        </w:rPr>
      </w:pPr>
      <w:r w:rsidRPr="00BB1EB0">
        <w:rPr>
          <w:rFonts w:cstheme="minorHAnsi"/>
          <w:sz w:val="28"/>
          <w:szCs w:val="28"/>
        </w:rPr>
        <w:t xml:space="preserve">  </w:t>
      </w:r>
    </w:p>
    <w:p w14:paraId="62C9DB96" w14:textId="77777777" w:rsidR="006F4AA3" w:rsidRPr="004B3E0A" w:rsidRDefault="006F4AA3" w:rsidP="006F4A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7D62C" w14:textId="77777777" w:rsidR="008F5883" w:rsidRDefault="008F5883">
      <w:bookmarkStart w:id="0" w:name="_GoBack"/>
      <w:bookmarkEnd w:id="0"/>
    </w:p>
    <w:sectPr w:rsidR="008F5883" w:rsidSect="008057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7406"/>
    <w:multiLevelType w:val="hybridMultilevel"/>
    <w:tmpl w:val="C5A83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07357"/>
    <w:multiLevelType w:val="hybridMultilevel"/>
    <w:tmpl w:val="5024C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B3C11"/>
    <w:multiLevelType w:val="hybridMultilevel"/>
    <w:tmpl w:val="521A1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A5F86"/>
    <w:multiLevelType w:val="hybridMultilevel"/>
    <w:tmpl w:val="A8E0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C55EF"/>
    <w:multiLevelType w:val="hybridMultilevel"/>
    <w:tmpl w:val="60249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760DB"/>
    <w:multiLevelType w:val="hybridMultilevel"/>
    <w:tmpl w:val="ED1A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83"/>
    <w:rsid w:val="006F4AA3"/>
    <w:rsid w:val="008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46B18-78BC-41FE-932E-A2F4E892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2024-04-08T11:10:00Z</dcterms:created>
  <dcterms:modified xsi:type="dcterms:W3CDTF">2024-04-08T11:10:00Z</dcterms:modified>
</cp:coreProperties>
</file>